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D77" w:rsidRDefault="00B76C15">
      <w:r>
        <w:t>Задание 1 к практической работе</w:t>
      </w:r>
    </w:p>
    <w:p w:rsidR="00B76C15" w:rsidRPr="00527DCE" w:rsidRDefault="00527DCE" w:rsidP="00B76C15">
      <w:pPr>
        <w:pStyle w:val="a3"/>
        <w:numPr>
          <w:ilvl w:val="0"/>
          <w:numId w:val="1"/>
        </w:numPr>
      </w:pPr>
      <w:r>
        <w:t>Ознакомьтесь с</w:t>
      </w:r>
      <w:r>
        <w:rPr>
          <w:lang w:val="kk-KZ"/>
        </w:rPr>
        <w:t xml:space="preserve"> положениями и статьями Картахенского договора по биобезопасности.</w:t>
      </w:r>
    </w:p>
    <w:p w:rsidR="00527DCE" w:rsidRDefault="00527DCE" w:rsidP="00B76C15">
      <w:pPr>
        <w:pStyle w:val="a3"/>
        <w:numPr>
          <w:ilvl w:val="0"/>
          <w:numId w:val="1"/>
        </w:numPr>
      </w:pPr>
      <w:r>
        <w:t>Термины «живой организм», «живой измененный организм», в чем их различие</w:t>
      </w:r>
      <w:r w:rsidR="004609B1">
        <w:t>.</w:t>
      </w:r>
    </w:p>
    <w:p w:rsidR="00527DCE" w:rsidRDefault="00527DCE" w:rsidP="00B76C15">
      <w:pPr>
        <w:pStyle w:val="a3"/>
        <w:numPr>
          <w:ilvl w:val="0"/>
          <w:numId w:val="1"/>
        </w:numPr>
      </w:pPr>
      <w:r>
        <w:t xml:space="preserve">Как осуществляется обмен информацией и механизм посредничества по </w:t>
      </w:r>
      <w:proofErr w:type="spellStart"/>
      <w:r>
        <w:t>БИОбезопасности</w:t>
      </w:r>
      <w:proofErr w:type="spellEnd"/>
      <w:r>
        <w:t xml:space="preserve"> (</w:t>
      </w:r>
      <w:proofErr w:type="spellStart"/>
      <w:proofErr w:type="gramStart"/>
      <w:r w:rsidR="004609B1">
        <w:t>ст</w:t>
      </w:r>
      <w:proofErr w:type="spellEnd"/>
      <w:proofErr w:type="gramEnd"/>
      <w:r w:rsidR="004609B1">
        <w:t xml:space="preserve"> 20</w:t>
      </w:r>
      <w:r>
        <w:t>)</w:t>
      </w:r>
    </w:p>
    <w:p w:rsidR="004609B1" w:rsidRDefault="004609B1" w:rsidP="00B76C15">
      <w:pPr>
        <w:pStyle w:val="a3"/>
        <w:numPr>
          <w:ilvl w:val="0"/>
          <w:numId w:val="1"/>
        </w:numPr>
      </w:pPr>
      <w:r>
        <w:t>Как осуществляется регулирование и оценка рисков (ст16)</w:t>
      </w:r>
    </w:p>
    <w:p w:rsidR="00B76C15" w:rsidRDefault="00B76C15" w:rsidP="00B76C15">
      <w:pPr>
        <w:pStyle w:val="a3"/>
        <w:numPr>
          <w:ilvl w:val="0"/>
          <w:numId w:val="1"/>
        </w:numPr>
      </w:pPr>
      <w:r>
        <w:t>Ответы на вопросы  оформите в виде слайдов (не более 6 слайдов)</w:t>
      </w:r>
    </w:p>
    <w:sectPr w:rsidR="00B76C15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57519"/>
    <w:multiLevelType w:val="hybridMultilevel"/>
    <w:tmpl w:val="0CD21A30"/>
    <w:lvl w:ilvl="0" w:tplc="D74C28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B0D85"/>
    <w:rsid w:val="00033D04"/>
    <w:rsid w:val="000A0D77"/>
    <w:rsid w:val="004609B1"/>
    <w:rsid w:val="00527DCE"/>
    <w:rsid w:val="0093735D"/>
    <w:rsid w:val="00B76C15"/>
    <w:rsid w:val="00BB0D85"/>
    <w:rsid w:val="00DF7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C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C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Valued Acer Customer</cp:lastModifiedBy>
  <cp:revision>3</cp:revision>
  <dcterms:created xsi:type="dcterms:W3CDTF">2020-09-21T07:00:00Z</dcterms:created>
  <dcterms:modified xsi:type="dcterms:W3CDTF">2020-09-21T07:11:00Z</dcterms:modified>
</cp:coreProperties>
</file>